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0A1BFB">
        <w:rPr>
          <w:sz w:val="28"/>
          <w:szCs w:val="28"/>
        </w:rPr>
        <w:t>1</w:t>
      </w:r>
      <w:r w:rsidR="006F580D">
        <w:rPr>
          <w:sz w:val="28"/>
          <w:szCs w:val="28"/>
        </w:rPr>
        <w:t>665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A1BFB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6F580D">
        <w:rPr>
          <w:sz w:val="28"/>
          <w:szCs w:val="28"/>
          <w:lang w:eastAsia="x-none"/>
        </w:rPr>
        <w:t>003003-15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P="00567DC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6F580D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с участием ответчика Кудряшовой М.Н.,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F580D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«Защита онлайн» </w:t>
      </w:r>
      <w:r>
        <w:rPr>
          <w:sz w:val="28"/>
          <w:szCs w:val="28"/>
        </w:rPr>
        <w:t xml:space="preserve">к </w:t>
      </w:r>
      <w:r w:rsidR="00D635ED">
        <w:rPr>
          <w:sz w:val="28"/>
          <w:szCs w:val="28"/>
        </w:rPr>
        <w:t xml:space="preserve">Кудряшовой </w:t>
      </w:r>
      <w:r w:rsidR="00D04C2E">
        <w:rPr>
          <w:sz w:val="28"/>
          <w:szCs w:val="28"/>
        </w:rPr>
        <w:t>МН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Pr="00016F45" w:rsidR="00016F45">
        <w:rPr>
          <w:sz w:val="28"/>
          <w:szCs w:val="28"/>
        </w:rPr>
        <w:t xml:space="preserve"> </w:t>
      </w:r>
      <w:r w:rsidR="00D635ED">
        <w:rPr>
          <w:sz w:val="28"/>
          <w:szCs w:val="28"/>
        </w:rPr>
        <w:t xml:space="preserve">займа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D635ED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«Защита онлайн» </w:t>
      </w:r>
      <w:r w:rsidR="008F33E6">
        <w:rPr>
          <w:sz w:val="28"/>
          <w:szCs w:val="28"/>
        </w:rPr>
        <w:t xml:space="preserve">(ИНН </w:t>
      </w:r>
      <w:r w:rsidR="00D04C2E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D635ED">
        <w:rPr>
          <w:sz w:val="28"/>
          <w:szCs w:val="28"/>
        </w:rPr>
        <w:t xml:space="preserve">Кудряшовой </w:t>
      </w:r>
      <w:r w:rsidR="00D04C2E">
        <w:rPr>
          <w:sz w:val="28"/>
          <w:szCs w:val="28"/>
        </w:rPr>
        <w:t>МН</w:t>
      </w:r>
      <w:r w:rsidR="00D635ED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РФ </w:t>
      </w:r>
      <w:r w:rsidR="003027C2">
        <w:rPr>
          <w:sz w:val="28"/>
          <w:szCs w:val="28"/>
        </w:rPr>
        <w:t xml:space="preserve">серии </w:t>
      </w:r>
      <w:r w:rsidR="00D04C2E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</w:t>
      </w:r>
      <w:r w:rsidR="00DE26C7">
        <w:rPr>
          <w:sz w:val="28"/>
          <w:szCs w:val="28"/>
        </w:rPr>
        <w:t xml:space="preserve">договору займа </w:t>
      </w:r>
      <w:r w:rsidR="009A0334">
        <w:rPr>
          <w:sz w:val="28"/>
          <w:szCs w:val="28"/>
        </w:rPr>
        <w:t xml:space="preserve">№ </w:t>
      </w:r>
      <w:r w:rsidR="00D04C2E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D04C2E" w:rsidP="00D04C2E">
      <w:pPr>
        <w:jc w:val="both"/>
        <w:rPr>
          <w:rFonts w:cs="Times New Roman"/>
          <w:sz w:val="27"/>
          <w:szCs w:val="27"/>
        </w:rPr>
      </w:pPr>
      <w:r>
        <w:rPr>
          <w:sz w:val="27"/>
          <w:szCs w:val="27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2E5D93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0D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2F71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67A6A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C2E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35ED"/>
    <w:rsid w:val="00D646EE"/>
    <w:rsid w:val="00D929AB"/>
    <w:rsid w:val="00D96FDC"/>
    <w:rsid w:val="00DA499F"/>
    <w:rsid w:val="00DB5C54"/>
    <w:rsid w:val="00DD1BCF"/>
    <w:rsid w:val="00DD30D0"/>
    <w:rsid w:val="00DD5F02"/>
    <w:rsid w:val="00DE26C7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  <w:rsid w:val="00FF0E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058D-DB3C-4676-873F-249E8CCE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